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187" w:rsidRPr="005002A0" w:rsidRDefault="002B3187">
      <w:pPr>
        <w:rPr>
          <w:i/>
        </w:rPr>
      </w:pPr>
      <w:r>
        <w:t xml:space="preserve">5.14 </w:t>
      </w:r>
      <w:proofErr w:type="spellStart"/>
      <w:r w:rsidRPr="00AE43FB">
        <w:rPr>
          <w:b/>
        </w:rPr>
        <w:t>Zuilense</w:t>
      </w:r>
      <w:proofErr w:type="spellEnd"/>
      <w:r w:rsidRPr="00AE43FB">
        <w:rPr>
          <w:b/>
        </w:rPr>
        <w:t xml:space="preserve"> ring</w:t>
      </w:r>
      <w:r>
        <w:t xml:space="preserve">. </w:t>
      </w:r>
      <w:r w:rsidR="00FE128D">
        <w:t xml:space="preserve">De SP vindt in het onderzoek van Royal </w:t>
      </w:r>
      <w:proofErr w:type="spellStart"/>
      <w:r w:rsidR="00FE128D">
        <w:t>Haskoning</w:t>
      </w:r>
      <w:proofErr w:type="spellEnd"/>
      <w:r w:rsidR="00FE128D">
        <w:t xml:space="preserve"> DHV het volgende stukje opvallend: </w:t>
      </w:r>
      <w:r w:rsidR="005002A0" w:rsidRPr="005002A0">
        <w:rPr>
          <w:i/>
        </w:rPr>
        <w:t xml:space="preserve">In bijlage 1a is te zien op welke wegvakken een toe- of afname van de verkeersintensiteit optreedt bij een verlaging van de maximumsnelheid op de </w:t>
      </w:r>
      <w:proofErr w:type="spellStart"/>
      <w:r w:rsidR="005002A0" w:rsidRPr="005002A0">
        <w:rPr>
          <w:i/>
        </w:rPr>
        <w:t>Zuilense</w:t>
      </w:r>
      <w:proofErr w:type="spellEnd"/>
      <w:r w:rsidR="005002A0" w:rsidRPr="005002A0">
        <w:rPr>
          <w:i/>
        </w:rPr>
        <w:t xml:space="preserve"> Ring van 100 naar 80 km/u. Een deel van het verkeer zal een snellere route kiezen, bijvoorbeeld over de Ring Utrecht, de Gageldijk of door Utrecht.</w:t>
      </w:r>
    </w:p>
    <w:p w:rsidR="001923B8" w:rsidRDefault="00127A83" w:rsidP="009D0DDD">
      <w:pPr>
        <w:pStyle w:val="Lijstalinea"/>
        <w:numPr>
          <w:ilvl w:val="0"/>
          <w:numId w:val="1"/>
        </w:numPr>
      </w:pPr>
      <w:r>
        <w:t xml:space="preserve">Dus </w:t>
      </w:r>
      <w:r w:rsidR="005002A0">
        <w:t>om 80 km</w:t>
      </w:r>
      <w:r>
        <w:t>/uur</w:t>
      </w:r>
      <w:r w:rsidR="00AE43FB">
        <w:t xml:space="preserve"> op de </w:t>
      </w:r>
      <w:proofErr w:type="spellStart"/>
      <w:r w:rsidR="00AE43FB">
        <w:t>Zuilense</w:t>
      </w:r>
      <w:proofErr w:type="spellEnd"/>
      <w:r w:rsidR="00AE43FB">
        <w:t xml:space="preserve"> </w:t>
      </w:r>
      <w:proofErr w:type="gramStart"/>
      <w:r w:rsidR="00FE128D">
        <w:t>R</w:t>
      </w:r>
      <w:r w:rsidR="00AE43FB">
        <w:t xml:space="preserve">ing </w:t>
      </w:r>
      <w:r w:rsidR="005002A0">
        <w:t xml:space="preserve"> te</w:t>
      </w:r>
      <w:proofErr w:type="gramEnd"/>
      <w:r w:rsidR="005002A0">
        <w:t xml:space="preserve"> vermijden,  </w:t>
      </w:r>
      <w:r>
        <w:t xml:space="preserve">gaat men </w:t>
      </w:r>
      <w:r w:rsidR="005002A0">
        <w:t>een vluchtroute nemen waar je maar 60 km per uur</w:t>
      </w:r>
      <w:r w:rsidR="00AE43FB">
        <w:t xml:space="preserve"> mag, met stoplichten,  zoals</w:t>
      </w:r>
      <w:r w:rsidR="00045930">
        <w:t xml:space="preserve"> de Gageldijk</w:t>
      </w:r>
      <w:r>
        <w:t>.</w:t>
      </w:r>
      <w:r w:rsidR="00045930">
        <w:t xml:space="preserve"> Of 50 km per uur door Utrecht</w:t>
      </w:r>
      <w:r w:rsidR="00BC547E">
        <w:t>?</w:t>
      </w:r>
      <w:r w:rsidR="00FE128D">
        <w:t xml:space="preserve"> W</w:t>
      </w:r>
      <w:r w:rsidR="001923B8">
        <w:t>at is de onderbouwing</w:t>
      </w:r>
      <w:r w:rsidR="00FE128D">
        <w:t xml:space="preserve"> voor deze stelling</w:t>
      </w:r>
      <w:r w:rsidR="001923B8">
        <w:t xml:space="preserve">? </w:t>
      </w:r>
      <w:r w:rsidR="009D0DDD">
        <w:t>Om hoeveel auto’s gaat het?</w:t>
      </w:r>
    </w:p>
    <w:p w:rsidR="005002A0" w:rsidRPr="00E3527B" w:rsidRDefault="00FE128D" w:rsidP="009D0DDD">
      <w:r>
        <w:t>In de statenbrief</w:t>
      </w:r>
      <w:r w:rsidR="009D0DDD">
        <w:t xml:space="preserve"> </w:t>
      </w:r>
      <w:r>
        <w:t xml:space="preserve">lezen wij het </w:t>
      </w:r>
      <w:proofErr w:type="gramStart"/>
      <w:r>
        <w:t xml:space="preserve">volgende </w:t>
      </w:r>
      <w:r w:rsidR="00CE6E1B">
        <w:t>:</w:t>
      </w:r>
      <w:proofErr w:type="gramEnd"/>
      <w:r w:rsidR="00CE6E1B">
        <w:t xml:space="preserve"> </w:t>
      </w:r>
      <w:r w:rsidR="00045930" w:rsidRPr="009D0DDD">
        <w:rPr>
          <w:i/>
        </w:rPr>
        <w:t xml:space="preserve">Bij een snelheidsverlaging naar 80 km/u moet als kanttekening worden geplaatst dat op de </w:t>
      </w:r>
      <w:proofErr w:type="spellStart"/>
      <w:r w:rsidR="00045930" w:rsidRPr="009D0DDD">
        <w:rPr>
          <w:i/>
        </w:rPr>
        <w:t>Zuilense</w:t>
      </w:r>
      <w:proofErr w:type="spellEnd"/>
      <w:r w:rsidR="00045930" w:rsidRPr="009D0DDD">
        <w:rPr>
          <w:i/>
        </w:rPr>
        <w:t xml:space="preserve"> Ring trajectcontrole op basis van een snelheid van 100 km/u wordt voorbereid. Hiermee wordt bereikt dat het aantal snelheidsovertredingen drastisch wordt verlaagd. De realisatie van de trajectcontrole door het Openbaar Ministerie is inmiddels met instemming van de provincie gestart en plaatsing is gepland begin 2019. Deze locatie wordt gerealiseerd op basis van de condities zoals die nu gelden. </w:t>
      </w:r>
      <w:r w:rsidR="00045930" w:rsidRPr="009D0DDD">
        <w:rPr>
          <w:b/>
          <w:i/>
        </w:rPr>
        <w:t>Dus met een limiet van 100 km/uur,</w:t>
      </w:r>
      <w:r w:rsidR="00045930" w:rsidRPr="009D0DDD">
        <w:rPr>
          <w:i/>
        </w:rPr>
        <w:t xml:space="preserve"> de bijbehorende weginrichting en het verkeersonveiligheidsbeeld. De provincie kan hier niet eenzijdig van afwijken. Er zal een nieuwe integrale afweging moeten worden gemaakt, waarbij ook de geloofwaardigheid van de snelheidslimiet wordt betrokken. Het Openbaar Ministerie heeft aangegeven dat bij een wijziging van de maximumsnelheid naar 80 km/u </w:t>
      </w:r>
      <w:proofErr w:type="gramStart"/>
      <w:r w:rsidR="00045930" w:rsidRPr="009D0DDD">
        <w:rPr>
          <w:i/>
        </w:rPr>
        <w:t>de  trajectcontrole</w:t>
      </w:r>
      <w:proofErr w:type="gramEnd"/>
      <w:r w:rsidR="00045930" w:rsidRPr="009D0DDD">
        <w:rPr>
          <w:i/>
        </w:rPr>
        <w:t xml:space="preserve"> niet doorgaat en zal verzoeken om een vergoeding van de gemaakte kosten voor het trajectcontrolesysteem en voor de kosten die samenhangen met de verplaatsing ervan. Na realisatie van de trajectcontrole bij de limiet van 100 km/uur verbetert de naleving van de maximumsnelheid sterk, waardoor</w:t>
      </w:r>
      <w:r w:rsidR="00045930" w:rsidRPr="00E3527B">
        <w:t xml:space="preserve"> de geluidsproductie daalt.  </w:t>
      </w:r>
    </w:p>
    <w:p w:rsidR="00FE128D" w:rsidRPr="00E3527B" w:rsidRDefault="00045930" w:rsidP="009D0DDD">
      <w:pPr>
        <w:pStyle w:val="Lijstalinea"/>
        <w:numPr>
          <w:ilvl w:val="0"/>
          <w:numId w:val="1"/>
        </w:numPr>
      </w:pPr>
      <w:r w:rsidRPr="00E3527B">
        <w:t xml:space="preserve">Waarom is de trajectcontrole al besteld, terwijl de plannen over de </w:t>
      </w:r>
      <w:proofErr w:type="gramStart"/>
      <w:r w:rsidRPr="00E3527B">
        <w:t>maximum snelheid</w:t>
      </w:r>
      <w:proofErr w:type="gramEnd"/>
      <w:r w:rsidRPr="00E3527B">
        <w:t xml:space="preserve"> nog niet rond waren? </w:t>
      </w:r>
      <w:r w:rsidR="00C4747F">
        <w:t>Omwonenden</w:t>
      </w:r>
      <w:r w:rsidR="00127A83">
        <w:t xml:space="preserve"> mochten hier immers </w:t>
      </w:r>
      <w:proofErr w:type="spellStart"/>
      <w:r w:rsidR="00127A83">
        <w:t>pro-actief</w:t>
      </w:r>
      <w:proofErr w:type="spellEnd"/>
      <w:r w:rsidR="00127A83">
        <w:t xml:space="preserve"> aan mee denken. </w:t>
      </w:r>
      <w:r w:rsidR="00FE128D" w:rsidRPr="00E3527B">
        <w:t>Wanneer is de</w:t>
      </w:r>
      <w:r w:rsidR="00127A83">
        <w:t xml:space="preserve"> trajectcontrole</w:t>
      </w:r>
      <w:r w:rsidR="00FE128D" w:rsidRPr="00E3527B">
        <w:t xml:space="preserve"> besteld, en wie he</w:t>
      </w:r>
      <w:r w:rsidR="00127A83">
        <w:t>eft</w:t>
      </w:r>
      <w:r w:rsidR="00FE128D" w:rsidRPr="00E3527B">
        <w:t xml:space="preserve"> hier toestemming voor gegeven? </w:t>
      </w:r>
    </w:p>
    <w:p w:rsidR="001923B8" w:rsidRDefault="005002A0" w:rsidP="009D0DDD">
      <w:pPr>
        <w:pStyle w:val="Lijstalinea"/>
        <w:numPr>
          <w:ilvl w:val="0"/>
          <w:numId w:val="1"/>
        </w:numPr>
      </w:pPr>
      <w:r w:rsidRPr="00E3527B">
        <w:t xml:space="preserve">Hoe duur wordt het </w:t>
      </w:r>
      <w:r w:rsidR="00045930" w:rsidRPr="00E3527B">
        <w:t xml:space="preserve">voor de provincie </w:t>
      </w:r>
      <w:r w:rsidRPr="00E3527B">
        <w:t xml:space="preserve">om de traject controle </w:t>
      </w:r>
      <w:r w:rsidR="00045930" w:rsidRPr="00E3527B">
        <w:t xml:space="preserve">te laten veranderen naar 80 km per uur of </w:t>
      </w:r>
      <w:r w:rsidRPr="00E3527B">
        <w:t>af te zeggen?</w:t>
      </w:r>
    </w:p>
    <w:p w:rsidR="00FE128D" w:rsidRPr="00E3527B" w:rsidRDefault="001923B8" w:rsidP="009D0DDD">
      <w:pPr>
        <w:pStyle w:val="Lijstalinea"/>
      </w:pPr>
      <w:r>
        <w:t>We lezen in het AD dat</w:t>
      </w:r>
      <w:r w:rsidR="005002A0" w:rsidRPr="00E3527B">
        <w:t xml:space="preserve"> </w:t>
      </w:r>
      <w:r w:rsidR="00C4747F">
        <w:t xml:space="preserve">GS haar </w:t>
      </w:r>
      <w:r w:rsidR="00AA281B">
        <w:t xml:space="preserve">keuze al </w:t>
      </w:r>
      <w:r w:rsidR="00C4747F">
        <w:t xml:space="preserve">heeft </w:t>
      </w:r>
      <w:r w:rsidR="00AA281B">
        <w:t xml:space="preserve">gemaakt. Het wordt 100 km per uur. Wat vinden de andere Statenleden </w:t>
      </w:r>
      <w:r w:rsidR="00C4747F">
        <w:t>van deze gang van zaken</w:t>
      </w:r>
      <w:r w:rsidR="005750C3">
        <w:t xml:space="preserve"> en van de</w:t>
      </w:r>
      <w:r w:rsidR="00CE6E1B">
        <w:t xml:space="preserve"> motivatie voor deze</w:t>
      </w:r>
      <w:r w:rsidR="005750C3">
        <w:t xml:space="preserve"> beslissing?</w:t>
      </w:r>
    </w:p>
    <w:p w:rsidR="005750C3" w:rsidRPr="009D0DDD" w:rsidRDefault="00045930" w:rsidP="009D0DDD">
      <w:pPr>
        <w:pStyle w:val="Lijstalinea"/>
        <w:numPr>
          <w:ilvl w:val="0"/>
          <w:numId w:val="1"/>
        </w:numPr>
        <w:rPr>
          <w:rFonts w:eastAsia="Times New Roman" w:cstheme="minorHAnsi"/>
          <w:bCs/>
          <w:iCs/>
          <w:lang w:eastAsia="nl-NL"/>
        </w:rPr>
      </w:pPr>
      <w:r w:rsidRPr="00E3527B">
        <w:t xml:space="preserve">Hoe zit het met de recente uitspraken van het </w:t>
      </w:r>
      <w:r w:rsidR="00AE43FB" w:rsidRPr="00E3527B">
        <w:t>E</w:t>
      </w:r>
      <w:r w:rsidRPr="00E3527B">
        <w:t xml:space="preserve">uropese hof over stikstof uitstoot van onze wegen? </w:t>
      </w:r>
      <w:r w:rsidR="00586053" w:rsidRPr="009D0DDD">
        <w:rPr>
          <w:rFonts w:eastAsia="Times New Roman" w:cstheme="minorHAnsi"/>
          <w:bCs/>
          <w:iCs/>
          <w:lang w:eastAsia="nl-NL"/>
        </w:rPr>
        <w:t>Het hof heeft geconstateer</w:t>
      </w:r>
      <w:r w:rsidR="00BC547E" w:rsidRPr="009D0DDD">
        <w:rPr>
          <w:rFonts w:eastAsia="Times New Roman" w:cstheme="minorHAnsi"/>
          <w:bCs/>
          <w:iCs/>
          <w:lang w:eastAsia="nl-NL"/>
        </w:rPr>
        <w:t>d</w:t>
      </w:r>
      <w:r w:rsidR="00586053" w:rsidRPr="009D0DDD">
        <w:rPr>
          <w:rFonts w:eastAsia="Times New Roman" w:cstheme="minorHAnsi"/>
          <w:bCs/>
          <w:iCs/>
          <w:lang w:eastAsia="nl-NL"/>
        </w:rPr>
        <w:t xml:space="preserve"> dat de PAS, waarop veel vergunningen zijn gebaseerd</w:t>
      </w:r>
      <w:r w:rsidR="00BC547E" w:rsidRPr="009D0DDD">
        <w:rPr>
          <w:rFonts w:eastAsia="Times New Roman" w:cstheme="minorHAnsi"/>
          <w:bCs/>
          <w:iCs/>
          <w:lang w:eastAsia="nl-NL"/>
        </w:rPr>
        <w:t>,</w:t>
      </w:r>
      <w:r w:rsidR="00586053" w:rsidRPr="009D0DDD">
        <w:rPr>
          <w:rFonts w:eastAsia="Times New Roman" w:cstheme="minorHAnsi"/>
          <w:bCs/>
          <w:iCs/>
          <w:lang w:eastAsia="nl-NL"/>
        </w:rPr>
        <w:t xml:space="preserve"> niet werkt</w:t>
      </w:r>
      <w:r w:rsidR="00A13A79" w:rsidRPr="009D0DDD">
        <w:rPr>
          <w:rFonts w:eastAsia="Times New Roman" w:cstheme="minorHAnsi"/>
          <w:bCs/>
          <w:iCs/>
          <w:lang w:eastAsia="nl-NL"/>
        </w:rPr>
        <w:t>.</w:t>
      </w:r>
      <w:r w:rsidR="00753019" w:rsidRPr="009D0DDD">
        <w:rPr>
          <w:rFonts w:eastAsia="Times New Roman" w:cstheme="minorHAnsi"/>
          <w:bCs/>
          <w:iCs/>
          <w:lang w:eastAsia="nl-NL"/>
        </w:rPr>
        <w:t xml:space="preserve"> </w:t>
      </w:r>
      <w:r w:rsidR="00586053" w:rsidRPr="009D0DDD">
        <w:rPr>
          <w:rFonts w:eastAsia="Times New Roman" w:cstheme="minorHAnsi"/>
          <w:bCs/>
          <w:iCs/>
          <w:lang w:eastAsia="nl-NL"/>
        </w:rPr>
        <w:t>Bij meer verkeer</w:t>
      </w:r>
      <w:r w:rsidR="00A13A79" w:rsidRPr="009D0DDD">
        <w:rPr>
          <w:rFonts w:eastAsia="Times New Roman" w:cstheme="minorHAnsi"/>
          <w:bCs/>
          <w:iCs/>
          <w:lang w:eastAsia="nl-NL"/>
        </w:rPr>
        <w:t xml:space="preserve"> op de </w:t>
      </w:r>
      <w:proofErr w:type="spellStart"/>
      <w:r w:rsidR="00A13A79" w:rsidRPr="009D0DDD">
        <w:rPr>
          <w:rFonts w:eastAsia="Times New Roman" w:cstheme="minorHAnsi"/>
          <w:bCs/>
          <w:iCs/>
          <w:lang w:eastAsia="nl-NL"/>
        </w:rPr>
        <w:t>Zuilense</w:t>
      </w:r>
      <w:proofErr w:type="spellEnd"/>
      <w:r w:rsidR="00A13A79" w:rsidRPr="009D0DDD">
        <w:rPr>
          <w:rFonts w:eastAsia="Times New Roman" w:cstheme="minorHAnsi"/>
          <w:bCs/>
          <w:iCs/>
          <w:lang w:eastAsia="nl-NL"/>
        </w:rPr>
        <w:t xml:space="preserve"> ring</w:t>
      </w:r>
      <w:r w:rsidR="00586053" w:rsidRPr="009D0DDD">
        <w:rPr>
          <w:rFonts w:eastAsia="Times New Roman" w:cstheme="minorHAnsi"/>
          <w:bCs/>
          <w:iCs/>
          <w:lang w:eastAsia="nl-NL"/>
        </w:rPr>
        <w:t xml:space="preserve"> </w:t>
      </w:r>
      <w:r w:rsidR="005750C3" w:rsidRPr="009D0DDD">
        <w:rPr>
          <w:rFonts w:eastAsia="Times New Roman" w:cstheme="minorHAnsi"/>
          <w:bCs/>
          <w:iCs/>
          <w:lang w:eastAsia="nl-NL"/>
        </w:rPr>
        <w:t xml:space="preserve">door ondertunneling NRU, </w:t>
      </w:r>
      <w:r w:rsidR="00586053" w:rsidRPr="009D0DDD">
        <w:rPr>
          <w:rFonts w:eastAsia="Times New Roman" w:cstheme="minorHAnsi"/>
          <w:bCs/>
          <w:iCs/>
          <w:lang w:eastAsia="nl-NL"/>
        </w:rPr>
        <w:t xml:space="preserve">neemt de stikstof uitstoot </w:t>
      </w:r>
      <w:r w:rsidR="00A13A79" w:rsidRPr="009D0DDD">
        <w:rPr>
          <w:rFonts w:eastAsia="Times New Roman" w:cstheme="minorHAnsi"/>
          <w:bCs/>
          <w:iCs/>
          <w:lang w:eastAsia="nl-NL"/>
        </w:rPr>
        <w:t xml:space="preserve">nog verder </w:t>
      </w:r>
      <w:r w:rsidR="00586053" w:rsidRPr="009D0DDD">
        <w:rPr>
          <w:rFonts w:eastAsia="Times New Roman" w:cstheme="minorHAnsi"/>
          <w:bCs/>
          <w:iCs/>
          <w:lang w:eastAsia="nl-NL"/>
        </w:rPr>
        <w:t>toe</w:t>
      </w:r>
      <w:r w:rsidR="00A13A79" w:rsidRPr="009D0DDD">
        <w:rPr>
          <w:rFonts w:eastAsia="Times New Roman" w:cstheme="minorHAnsi"/>
          <w:bCs/>
          <w:iCs/>
          <w:lang w:eastAsia="nl-NL"/>
        </w:rPr>
        <w:t>.</w:t>
      </w:r>
      <w:r w:rsidR="00586053" w:rsidRPr="009D0DDD">
        <w:rPr>
          <w:rFonts w:eastAsia="Times New Roman" w:cstheme="minorHAnsi"/>
          <w:bCs/>
          <w:iCs/>
          <w:lang w:eastAsia="nl-NL"/>
        </w:rPr>
        <w:t xml:space="preserve"> </w:t>
      </w:r>
      <w:r w:rsidR="005750C3" w:rsidRPr="009D0DDD">
        <w:rPr>
          <w:rFonts w:eastAsia="Times New Roman" w:cstheme="minorHAnsi"/>
          <w:bCs/>
          <w:iCs/>
          <w:lang w:eastAsia="nl-NL"/>
        </w:rPr>
        <w:t xml:space="preserve">Die kan </w:t>
      </w:r>
      <w:proofErr w:type="gramStart"/>
      <w:r w:rsidR="00A13A79" w:rsidRPr="009D0DDD">
        <w:rPr>
          <w:rFonts w:eastAsia="Times New Roman" w:cstheme="minorHAnsi"/>
          <w:bCs/>
          <w:iCs/>
          <w:lang w:eastAsia="nl-NL"/>
        </w:rPr>
        <w:t xml:space="preserve">alleen </w:t>
      </w:r>
      <w:r w:rsidR="00586053" w:rsidRPr="009D0DDD">
        <w:rPr>
          <w:rFonts w:eastAsia="Times New Roman" w:cstheme="minorHAnsi"/>
          <w:bCs/>
          <w:iCs/>
          <w:lang w:eastAsia="nl-NL"/>
        </w:rPr>
        <w:t xml:space="preserve"> </w:t>
      </w:r>
      <w:r w:rsidR="00A13A79" w:rsidRPr="009D0DDD">
        <w:rPr>
          <w:rFonts w:eastAsia="Times New Roman" w:cstheme="minorHAnsi"/>
          <w:bCs/>
          <w:iCs/>
          <w:lang w:eastAsia="nl-NL"/>
        </w:rPr>
        <w:t>verminderd</w:t>
      </w:r>
      <w:proofErr w:type="gramEnd"/>
      <w:r w:rsidR="00A13A79" w:rsidRPr="009D0DDD">
        <w:rPr>
          <w:rFonts w:eastAsia="Times New Roman" w:cstheme="minorHAnsi"/>
          <w:bCs/>
          <w:iCs/>
          <w:lang w:eastAsia="nl-NL"/>
        </w:rPr>
        <w:t xml:space="preserve"> worden door de maximum snelheid te verlagen</w:t>
      </w:r>
      <w:r w:rsidR="005750C3" w:rsidRPr="009D0DDD">
        <w:rPr>
          <w:rFonts w:eastAsia="Times New Roman" w:cstheme="minorHAnsi"/>
          <w:bCs/>
          <w:iCs/>
          <w:lang w:eastAsia="nl-NL"/>
        </w:rPr>
        <w:t>.</w:t>
      </w:r>
      <w:r w:rsidR="00C4747F" w:rsidRPr="009D0DDD">
        <w:rPr>
          <w:rFonts w:eastAsia="Times New Roman" w:cstheme="minorHAnsi"/>
          <w:bCs/>
          <w:iCs/>
          <w:lang w:eastAsia="nl-NL"/>
        </w:rPr>
        <w:t xml:space="preserve"> (</w:t>
      </w:r>
      <w:proofErr w:type="gramStart"/>
      <w:r w:rsidR="005750C3" w:rsidRPr="009D0DDD">
        <w:rPr>
          <w:rFonts w:eastAsia="Times New Roman" w:cstheme="minorHAnsi"/>
          <w:bCs/>
          <w:iCs/>
          <w:lang w:eastAsia="nl-NL"/>
        </w:rPr>
        <w:t>zie</w:t>
      </w:r>
      <w:proofErr w:type="gramEnd"/>
      <w:r w:rsidR="005750C3" w:rsidRPr="009D0DDD">
        <w:rPr>
          <w:rFonts w:eastAsia="Times New Roman" w:cstheme="minorHAnsi"/>
          <w:bCs/>
          <w:iCs/>
          <w:lang w:eastAsia="nl-NL"/>
        </w:rPr>
        <w:t xml:space="preserve"> </w:t>
      </w:r>
      <w:r w:rsidR="00C4747F" w:rsidRPr="009D0DDD">
        <w:rPr>
          <w:rFonts w:eastAsia="Times New Roman" w:cstheme="minorHAnsi"/>
          <w:bCs/>
          <w:iCs/>
          <w:lang w:eastAsia="nl-NL"/>
        </w:rPr>
        <w:t xml:space="preserve">rapport Royal </w:t>
      </w:r>
      <w:proofErr w:type="spellStart"/>
      <w:r w:rsidR="00C4747F" w:rsidRPr="009D0DDD">
        <w:rPr>
          <w:rFonts w:eastAsia="Times New Roman" w:cstheme="minorHAnsi"/>
          <w:bCs/>
          <w:iCs/>
          <w:lang w:eastAsia="nl-NL"/>
        </w:rPr>
        <w:t>Haskoning</w:t>
      </w:r>
      <w:proofErr w:type="spellEnd"/>
      <w:r w:rsidR="00C4747F" w:rsidRPr="009D0DDD">
        <w:rPr>
          <w:rFonts w:eastAsia="Times New Roman" w:cstheme="minorHAnsi"/>
          <w:bCs/>
          <w:iCs/>
          <w:lang w:eastAsia="nl-NL"/>
        </w:rPr>
        <w:t>).</w:t>
      </w:r>
      <w:r w:rsidR="00A13A79" w:rsidRPr="009D0DDD">
        <w:rPr>
          <w:rFonts w:eastAsia="Times New Roman" w:cstheme="minorHAnsi"/>
          <w:bCs/>
          <w:iCs/>
          <w:lang w:eastAsia="nl-NL"/>
        </w:rPr>
        <w:t xml:space="preserve"> </w:t>
      </w:r>
    </w:p>
    <w:p w:rsidR="006430E3" w:rsidRDefault="00C4747F" w:rsidP="00D62F20">
      <w:pPr>
        <w:pStyle w:val="Lijstalinea"/>
      </w:pPr>
      <w:r w:rsidRPr="009D0DDD">
        <w:rPr>
          <w:rFonts w:eastAsia="Times New Roman" w:cstheme="minorHAnsi"/>
          <w:bCs/>
          <w:iCs/>
          <w:lang w:eastAsia="nl-NL"/>
        </w:rPr>
        <w:t xml:space="preserve">Werpt de Europese uitspraak een nieuw licht op deze zaak? </w:t>
      </w:r>
      <w:bookmarkStart w:id="0" w:name="_GoBack"/>
      <w:bookmarkEnd w:id="0"/>
    </w:p>
    <w:sectPr w:rsidR="00643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04268"/>
    <w:multiLevelType w:val="hybridMultilevel"/>
    <w:tmpl w:val="865E5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E3"/>
    <w:rsid w:val="00045930"/>
    <w:rsid w:val="00127A83"/>
    <w:rsid w:val="001923B8"/>
    <w:rsid w:val="00294E72"/>
    <w:rsid w:val="002B3187"/>
    <w:rsid w:val="005002A0"/>
    <w:rsid w:val="005750C3"/>
    <w:rsid w:val="00586053"/>
    <w:rsid w:val="006430E3"/>
    <w:rsid w:val="006873E6"/>
    <w:rsid w:val="00753019"/>
    <w:rsid w:val="00753BA9"/>
    <w:rsid w:val="008C5CA1"/>
    <w:rsid w:val="00916A8C"/>
    <w:rsid w:val="009914EE"/>
    <w:rsid w:val="009D0DDD"/>
    <w:rsid w:val="00A13A79"/>
    <w:rsid w:val="00AA281B"/>
    <w:rsid w:val="00AE43FB"/>
    <w:rsid w:val="00BC547E"/>
    <w:rsid w:val="00C4747F"/>
    <w:rsid w:val="00CE6E1B"/>
    <w:rsid w:val="00D62F20"/>
    <w:rsid w:val="00E3527B"/>
    <w:rsid w:val="00EA1E6D"/>
    <w:rsid w:val="00F42B29"/>
    <w:rsid w:val="00FE1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3327"/>
  <w15:chartTrackingRefBased/>
  <w15:docId w15:val="{C70CF936-857B-4BE6-99A1-CD62DC0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430E3"/>
    <w:rPr>
      <w:b/>
      <w:bCs/>
    </w:rPr>
  </w:style>
  <w:style w:type="paragraph" w:styleId="Lijstalinea">
    <w:name w:val="List Paragraph"/>
    <w:basedOn w:val="Standaard"/>
    <w:uiPriority w:val="34"/>
    <w:qFormat/>
    <w:rsid w:val="00FE1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Goudriaan</dc:creator>
  <cp:keywords/>
  <dc:description/>
  <cp:lastModifiedBy>A Goudriaan</cp:lastModifiedBy>
  <cp:revision>2</cp:revision>
  <dcterms:created xsi:type="dcterms:W3CDTF">2018-11-14T12:44:00Z</dcterms:created>
  <dcterms:modified xsi:type="dcterms:W3CDTF">2018-11-14T12:44:00Z</dcterms:modified>
</cp:coreProperties>
</file>